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67" w:rsidRPr="00FA5A7C" w:rsidRDefault="00FA5A7C" w:rsidP="00FA5A7C">
      <w:pPr>
        <w:tabs>
          <w:tab w:val="num" w:pos="720"/>
        </w:tabs>
        <w:spacing w:after="0" w:line="240" w:lineRule="auto"/>
        <w:ind w:left="480" w:hanging="360"/>
        <w:jc w:val="center"/>
        <w:rPr>
          <w:b/>
          <w:bCs/>
          <w:sz w:val="56"/>
          <w:szCs w:val="56"/>
        </w:rPr>
      </w:pPr>
      <w:r w:rsidRPr="00FA5A7C">
        <w:rPr>
          <w:b/>
          <w:bCs/>
          <w:sz w:val="56"/>
          <w:szCs w:val="56"/>
        </w:rPr>
        <w:t>Maskenpflicht ab 27.04.2020</w:t>
      </w:r>
    </w:p>
    <w:p w:rsidR="00FA5A7C" w:rsidRDefault="00FA5A7C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de-DE"/>
        </w:rPr>
      </w:pPr>
    </w:p>
    <w:p w:rsidR="00E07E67" w:rsidRPr="00FA5A7C" w:rsidRDefault="00FA5A7C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de-DE"/>
        </w:rPr>
      </w:pPr>
      <w:r w:rsidRPr="00FA5A7C">
        <w:rPr>
          <w:rFonts w:ascii="Helvetica" w:eastAsia="Times New Roman" w:hAnsi="Helvetica" w:cs="Times New Roman"/>
          <w:color w:val="333333"/>
          <w:sz w:val="32"/>
          <w:szCs w:val="32"/>
          <w:lang w:eastAsia="de-DE"/>
        </w:rPr>
        <w:t>Sie müssen in allen Geschäften und in Bus und Bahn eine Schutzmaske tragen</w:t>
      </w:r>
    </w:p>
    <w:p w:rsidR="00E07E67" w:rsidRPr="00FA5A7C" w:rsidRDefault="00E07E67" w:rsidP="002A5266">
      <w:pPr>
        <w:spacing w:after="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de-DE"/>
        </w:rPr>
      </w:pPr>
    </w:p>
    <w:p w:rsidR="00E07E67" w:rsidRDefault="003B084F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  <w:r>
        <w:rPr>
          <w:noProof/>
        </w:rPr>
        <w:drawing>
          <wp:inline distT="0" distB="0" distL="0" distR="0" wp14:anchorId="7FE18948" wp14:editId="087A5278">
            <wp:extent cx="5113020" cy="2272453"/>
            <wp:effectExtent l="0" t="0" r="0" b="0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31" cy="22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52"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  <w:t xml:space="preserve">                                                         </w:t>
      </w: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E07E67" w:rsidRDefault="00E07E67" w:rsidP="003A752A">
      <w:p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2A5266" w:rsidRDefault="002A5266" w:rsidP="003A752A">
      <w:pPr>
        <w:spacing w:after="0" w:line="240" w:lineRule="auto"/>
        <w:ind w:left="480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de-DE"/>
        </w:rPr>
      </w:pPr>
    </w:p>
    <w:p w:rsidR="00FA5A7C" w:rsidRPr="00FA5A7C" w:rsidRDefault="00FA5A7C" w:rsidP="00FA5A7C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  <w:r w:rsidRPr="00FA5A7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Anleitung zum Tragen von </w:t>
      </w:r>
      <w:r w:rsidRPr="00FA5A7C">
        <w:rPr>
          <w:rFonts w:ascii="Helvetica" w:eastAsia="Times New Roman" w:hAnsi="Helvetica" w:cs="Times New Roman"/>
          <w:b/>
          <w:bCs/>
          <w:color w:val="000000" w:themeColor="text1"/>
          <w:sz w:val="36"/>
          <w:szCs w:val="36"/>
          <w:lang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SCHUTZMASKEN</w:t>
      </w:r>
    </w:p>
    <w:p w:rsidR="00E07E67" w:rsidRPr="003A752A" w:rsidRDefault="00E07E67" w:rsidP="003A752A">
      <w:p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0127DE" w:rsidRDefault="00F036AC" w:rsidP="003A752A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Auch mit Maske </w:t>
      </w:r>
      <w:r w:rsidR="006A2C4E"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muss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der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Sicherheitsabstand von mindestens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</w:t>
      </w:r>
    </w:p>
    <w:p w:rsidR="00F036AC" w:rsidRPr="003A752A" w:rsidRDefault="00F036AC" w:rsidP="000127DE">
      <w:p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1</w:t>
      </w:r>
      <w:r w:rsidR="000127DE"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,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 xml:space="preserve">5 </w:t>
      </w:r>
      <w:r w:rsidR="000127DE"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Metern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zu anderen Menschen eingehalten werden.</w:t>
      </w:r>
    </w:p>
    <w:p w:rsidR="00F036AC" w:rsidRPr="003A752A" w:rsidRDefault="00F036AC" w:rsidP="003A752A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Beim Anziehen einer Maske </w:t>
      </w:r>
      <w:r w:rsidR="003A752A"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dürfen Sie die </w:t>
      </w:r>
      <w:r w:rsidR="003A752A"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Innenseite nicht anfassen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. Die Hände müssen vorher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gründlich mit Seife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gewaschen werden.</w:t>
      </w:r>
    </w:p>
    <w:p w:rsidR="00F036AC" w:rsidRPr="003A752A" w:rsidRDefault="00F036AC" w:rsidP="003A752A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Die Maske muss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 xml:space="preserve">Mund, Nase und Wangen </w:t>
      </w:r>
      <w:r w:rsidR="003A752A"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abdecken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und an den Rändern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eng anliegen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, </w:t>
      </w:r>
      <w:r w:rsidR="003A752A"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damit wenig Luft eintritt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.</w:t>
      </w:r>
    </w:p>
    <w:p w:rsidR="00F036AC" w:rsidRPr="003A752A" w:rsidRDefault="00F036AC" w:rsidP="003A752A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Eine feuchte Maske </w:t>
      </w:r>
      <w:r w:rsidR="00904314"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muss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</w:t>
      </w:r>
      <w:r w:rsidR="003A752A"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sofort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abgenommen und ausgetauscht werden.</w:t>
      </w:r>
    </w:p>
    <w:p w:rsidR="00F036AC" w:rsidRPr="003A752A" w:rsidRDefault="00F036AC" w:rsidP="003A752A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Die Außenseite der gebrauchten Maske </w:t>
      </w:r>
      <w:r w:rsidR="003A752A"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sollte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nicht berührt werden.</w:t>
      </w:r>
    </w:p>
    <w:p w:rsidR="00F036AC" w:rsidRPr="003A752A" w:rsidRDefault="00F036AC" w:rsidP="003A752A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Nach Absetzen der Maske </w:t>
      </w:r>
      <w:r w:rsidR="003A752A"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müssen Sie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die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Hände gründlich waschen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(mindestens 20-30 Sekunden mit Seife).</w:t>
      </w:r>
    </w:p>
    <w:p w:rsidR="003A752A" w:rsidRPr="003A752A" w:rsidRDefault="00F036AC" w:rsidP="00DC4DE7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Die Maske soll nach dem Abnehmen in einem Beutel luftdicht verschlossen oder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sofort gewaschen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werden. </w:t>
      </w:r>
    </w:p>
    <w:p w:rsidR="00F036AC" w:rsidRDefault="00F036AC" w:rsidP="00DC4DE7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Masken sollten nach einmaliger Nutzung bei </w:t>
      </w:r>
      <w:r w:rsidR="00B265CB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mindestens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60 Grad gewaschen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und anschließend </w:t>
      </w:r>
      <w:r w:rsidRPr="00B265CB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de-DE"/>
        </w:rPr>
        <w:t>vollständig getrocknet</w:t>
      </w:r>
      <w:r w:rsidRPr="003A752A"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 xml:space="preserve"> werden.</w:t>
      </w:r>
    </w:p>
    <w:p w:rsid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D42FB2" w:rsidRP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de-DE"/>
        </w:rPr>
      </w:pPr>
      <w:r w:rsidRPr="00D42FB2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de-DE"/>
        </w:rPr>
        <w:lastRenderedPageBreak/>
        <w:t>Einfache Anleitung:</w:t>
      </w:r>
      <w:bookmarkStart w:id="0" w:name="_GoBack"/>
      <w:bookmarkEnd w:id="0"/>
    </w:p>
    <w:p w:rsid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  <w:t>Sie brauchen: 1 Tuch (Geschirrtuch) und 2 Gummis</w:t>
      </w:r>
    </w:p>
    <w:p w:rsidR="00D42FB2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D42FB2" w:rsidRPr="003A752A" w:rsidRDefault="00D42FB2" w:rsidP="00D42FB2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  <w:r>
        <w:rPr>
          <w:rFonts w:ascii="Lora" w:hAnsi="Lora" w:cs="Helvetica"/>
          <w:noProof/>
          <w:color w:val="696969"/>
          <w:sz w:val="21"/>
          <w:szCs w:val="21"/>
        </w:rPr>
        <w:drawing>
          <wp:inline distT="0" distB="0" distL="0" distR="0" wp14:anchorId="3C693174" wp14:editId="2A9AF4AD">
            <wp:extent cx="5760720" cy="5760720"/>
            <wp:effectExtent l="0" t="0" r="0" b="0"/>
            <wp:docPr id="1" name="Bild 2" descr="Schritt für Schritt Anleitung für einen DIY-Mundschutz zum Falten. Atemschutzmaske ohne Nä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tt für Schritt Anleitung für einen DIY-Mundschutz zum Falten. Atemschutzmaske ohne Näh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AC" w:rsidRPr="003A752A" w:rsidRDefault="00F036AC" w:rsidP="003A752A">
      <w:pPr>
        <w:spacing w:after="0" w:line="240" w:lineRule="auto"/>
        <w:ind w:left="480"/>
        <w:rPr>
          <w:rFonts w:ascii="Helvetica" w:eastAsia="Times New Roman" w:hAnsi="Helvetica" w:cs="Times New Roman"/>
          <w:color w:val="333333"/>
          <w:sz w:val="28"/>
          <w:szCs w:val="28"/>
          <w:lang w:eastAsia="de-DE"/>
        </w:rPr>
      </w:pPr>
    </w:p>
    <w:p w:rsidR="00F036AC" w:rsidRPr="003A752A" w:rsidRDefault="00F036AC" w:rsidP="003A752A">
      <w:pPr>
        <w:pStyle w:val="StandardWeb"/>
        <w:spacing w:before="0" w:beforeAutospacing="0" w:after="336" w:afterAutospacing="0" w:line="432" w:lineRule="atLeast"/>
        <w:jc w:val="center"/>
        <w:rPr>
          <w:rFonts w:ascii="&amp;quot" w:hAnsi="&amp;quot"/>
          <w:color w:val="222222"/>
          <w:sz w:val="28"/>
          <w:szCs w:val="28"/>
        </w:rPr>
      </w:pPr>
    </w:p>
    <w:p w:rsidR="00F036AC" w:rsidRPr="003A752A" w:rsidRDefault="00F036AC" w:rsidP="003A752A">
      <w:pPr>
        <w:jc w:val="center"/>
        <w:rPr>
          <w:sz w:val="28"/>
          <w:szCs w:val="28"/>
        </w:rPr>
      </w:pPr>
    </w:p>
    <w:sectPr w:rsidR="00F036AC" w:rsidRPr="003A7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7C"/>
    <w:multiLevelType w:val="multilevel"/>
    <w:tmpl w:val="637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C"/>
    <w:rsid w:val="000127DE"/>
    <w:rsid w:val="00037C52"/>
    <w:rsid w:val="00061C01"/>
    <w:rsid w:val="00186792"/>
    <w:rsid w:val="0019288C"/>
    <w:rsid w:val="002A5266"/>
    <w:rsid w:val="003A752A"/>
    <w:rsid w:val="003B084F"/>
    <w:rsid w:val="003B3633"/>
    <w:rsid w:val="006A2C4E"/>
    <w:rsid w:val="007A3535"/>
    <w:rsid w:val="00904314"/>
    <w:rsid w:val="0092434B"/>
    <w:rsid w:val="009B31BE"/>
    <w:rsid w:val="009B71AF"/>
    <w:rsid w:val="00B265CB"/>
    <w:rsid w:val="00D42FB2"/>
    <w:rsid w:val="00E07E67"/>
    <w:rsid w:val="00F036AC"/>
    <w:rsid w:val="00F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50D5"/>
  <w15:chartTrackingRefBased/>
  <w15:docId w15:val="{3C4D0A1E-678B-4C89-B4A6-E788CC3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036A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Kuerstner-Noak, Doris</dc:creator>
  <cp:keywords/>
  <dc:description/>
  <cp:lastModifiedBy>Kuerstner-Noak, Doris</cp:lastModifiedBy>
  <cp:revision>19</cp:revision>
  <cp:lastPrinted>2020-04-20T14:44:00Z</cp:lastPrinted>
  <dcterms:created xsi:type="dcterms:W3CDTF">2020-04-20T12:35:00Z</dcterms:created>
  <dcterms:modified xsi:type="dcterms:W3CDTF">2020-04-22T11:09:00Z</dcterms:modified>
</cp:coreProperties>
</file>